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3D42" w14:textId="77777777" w:rsidR="004D16E9" w:rsidRDefault="004D16E9" w:rsidP="00BB1F69">
      <w:pPr>
        <w:rPr>
          <w:rFonts w:ascii="Calibri" w:hAnsi="Calibri"/>
          <w:lang w:val="fr-FR"/>
        </w:rPr>
      </w:pPr>
    </w:p>
    <w:p w14:paraId="4759E372" w14:textId="1F9A9602" w:rsidR="008053B6" w:rsidRPr="008053B6" w:rsidRDefault="008053B6" w:rsidP="008053B6">
      <w:pPr>
        <w:pStyle w:val="Arreststandaard"/>
        <w:rPr>
          <w:rFonts w:cs="Calibri"/>
          <w:lang w:val="fr-BE"/>
        </w:rPr>
      </w:pPr>
      <w:r w:rsidRPr="008053B6">
        <w:rPr>
          <w:rFonts w:cs="Calibri"/>
          <w:lang w:val="fr-BE"/>
        </w:rPr>
        <w:t xml:space="preserve">Le </w:t>
      </w:r>
      <w:r w:rsidR="00ED3C14" w:rsidRPr="00ED3C14">
        <w:rPr>
          <w:rFonts w:cs="Calibri"/>
          <w:color w:val="FF0000"/>
          <w:lang w:val="fr-BE"/>
        </w:rPr>
        <w:t>…………………</w:t>
      </w:r>
      <w:r w:rsidRPr="00ED3C14">
        <w:rPr>
          <w:rFonts w:cs="Calibri"/>
          <w:color w:val="FF0000"/>
          <w:lang w:val="fr-BE"/>
        </w:rPr>
        <w:t>…</w:t>
      </w:r>
      <w:r w:rsidR="00F53CE4" w:rsidRPr="00ED3C14">
        <w:rPr>
          <w:rFonts w:cs="Calibri"/>
          <w:color w:val="FF0000"/>
          <w:lang w:val="fr-BE"/>
        </w:rPr>
        <w:t>………….</w:t>
      </w:r>
      <w:r w:rsidRPr="008053B6">
        <w:rPr>
          <w:rFonts w:cs="Calibri"/>
          <w:lang w:val="fr-BE"/>
        </w:rPr>
        <w:t xml:space="preserve"> 202</w:t>
      </w:r>
      <w:r w:rsidR="00A4789D" w:rsidRPr="00A4789D">
        <w:rPr>
          <w:rFonts w:cs="Calibri"/>
          <w:color w:val="EE0000"/>
          <w:lang w:val="fr-BE"/>
        </w:rPr>
        <w:t>X</w:t>
      </w:r>
      <w:r w:rsidR="00ED3C14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8053B6">
        <w:rPr>
          <w:rFonts w:cs="Calibri"/>
          <w:lang w:val="fr-BE"/>
        </w:rPr>
        <w:t xml:space="preserve">, à </w:t>
      </w:r>
      <w:r w:rsidR="00ED3C14" w:rsidRPr="00ED3C14">
        <w:rPr>
          <w:rFonts w:cs="Calibri"/>
          <w:color w:val="FF0000"/>
          <w:lang w:val="fr-BE"/>
        </w:rPr>
        <w:t>…</w:t>
      </w:r>
      <w:r w:rsidRPr="00ED3C14">
        <w:rPr>
          <w:rFonts w:cs="Calibri"/>
          <w:color w:val="FF0000"/>
          <w:lang w:val="fr-BE"/>
        </w:rPr>
        <w:t>…</w:t>
      </w:r>
      <w:r w:rsidRPr="008053B6">
        <w:rPr>
          <w:rFonts w:cs="Calibri"/>
          <w:color w:val="FF0000"/>
          <w:lang w:val="fr-BE"/>
        </w:rPr>
        <w:t xml:space="preserve"> </w:t>
      </w:r>
      <w:r w:rsidRPr="008053B6">
        <w:rPr>
          <w:rFonts w:cs="Calibri"/>
          <w:lang w:val="fr-BE"/>
        </w:rPr>
        <w:t>h</w:t>
      </w:r>
      <w:r w:rsidR="00ED3C14" w:rsidRPr="00ED3C14">
        <w:rPr>
          <w:rFonts w:cs="Calibri"/>
          <w:color w:val="FF0000"/>
          <w:lang w:val="fr-BE"/>
        </w:rPr>
        <w:t>……</w:t>
      </w:r>
      <w:r w:rsidRPr="008053B6">
        <w:rPr>
          <w:rFonts w:cs="Calibri"/>
          <w:b/>
          <w:bCs/>
          <w:vertAlign w:val="superscript"/>
          <w:lang w:val="fr-BE"/>
        </w:rPr>
        <w:t xml:space="preserve"> </w:t>
      </w:r>
    </w:p>
    <w:p w14:paraId="5E77576A" w14:textId="77777777" w:rsidR="0068069D" w:rsidRPr="000452E3" w:rsidRDefault="0068069D" w:rsidP="00BB1F69">
      <w:pPr>
        <w:rPr>
          <w:rFonts w:ascii="Calibri" w:hAnsi="Calibri"/>
          <w:lang w:val="fr-FR"/>
        </w:rPr>
      </w:pPr>
    </w:p>
    <w:p w14:paraId="236176E5" w14:textId="77777777" w:rsidR="0068069D" w:rsidRPr="000452E3" w:rsidRDefault="00AC48B2" w:rsidP="00BB1F6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Co</w:t>
      </w:r>
      <w:r w:rsidR="00944F91" w:rsidRPr="000452E3">
        <w:rPr>
          <w:rFonts w:ascii="Calibri" w:hAnsi="Calibri"/>
          <w:lang w:val="fr-FR"/>
        </w:rPr>
        <w:t xml:space="preserve">mparaissent </w:t>
      </w:r>
      <w:r w:rsidRPr="000452E3">
        <w:rPr>
          <w:rFonts w:ascii="Calibri" w:hAnsi="Calibri"/>
          <w:lang w:val="fr-FR"/>
        </w:rPr>
        <w:t xml:space="preserve">: </w:t>
      </w:r>
    </w:p>
    <w:p w14:paraId="6D1AEC8E" w14:textId="77777777" w:rsidR="00944F91" w:rsidRPr="000452E3" w:rsidRDefault="00944F91" w:rsidP="00BB1F69">
      <w:pPr>
        <w:rPr>
          <w:rFonts w:ascii="Calibri" w:hAnsi="Calibri"/>
          <w:lang w:val="fr-FR"/>
        </w:rPr>
      </w:pPr>
    </w:p>
    <w:p w14:paraId="3CF1FAB9" w14:textId="77777777" w:rsidR="00944F91" w:rsidRPr="000452E3" w:rsidRDefault="00944F91" w:rsidP="00BB1F69">
      <w:pPr>
        <w:rPr>
          <w:rFonts w:ascii="Calibri" w:hAnsi="Calibri"/>
          <w:lang w:val="fr-FR"/>
        </w:rPr>
      </w:pPr>
      <w:r w:rsidRPr="008053B6">
        <w:rPr>
          <w:rFonts w:ascii="Calibri" w:hAnsi="Calibri"/>
          <w:color w:val="FF0000"/>
          <w:lang w:val="fr-FR"/>
        </w:rPr>
        <w:t>………………………………</w:t>
      </w:r>
      <w:r w:rsidR="000452E3" w:rsidRPr="008053B6">
        <w:rPr>
          <w:rFonts w:ascii="Calibri" w:hAnsi="Calibri"/>
          <w:color w:val="FF0000"/>
          <w:lang w:val="fr-FR"/>
        </w:rPr>
        <w:t>……………………………………..</w:t>
      </w:r>
      <w:r w:rsidRPr="008053B6">
        <w:rPr>
          <w:rFonts w:ascii="Calibri" w:hAnsi="Calibri"/>
          <w:color w:val="FF0000"/>
          <w:lang w:val="fr-FR"/>
        </w:rPr>
        <w:t>……………</w:t>
      </w:r>
      <w:r w:rsidRPr="000452E3">
        <w:rPr>
          <w:rFonts w:ascii="Calibri" w:hAnsi="Calibri"/>
          <w:lang w:val="fr-FR"/>
        </w:rPr>
        <w:t xml:space="preserve"> pour la partie requérante</w:t>
      </w:r>
    </w:p>
    <w:p w14:paraId="2A2C5DDB" w14:textId="77777777" w:rsidR="000452E3" w:rsidRPr="008053B6" w:rsidRDefault="000452E3" w:rsidP="00BB1F69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3195B73" w14:textId="77777777" w:rsidR="000452E3" w:rsidRPr="008053B6" w:rsidRDefault="000452E3" w:rsidP="00BB1F69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7ED609CA" w14:textId="77777777" w:rsidR="000452E3" w:rsidRPr="008053B6" w:rsidRDefault="000452E3" w:rsidP="00BB1F69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7442815E" w14:textId="77777777" w:rsidR="0068069D" w:rsidRPr="000452E3" w:rsidRDefault="0068069D" w:rsidP="00BB1F69">
      <w:pPr>
        <w:rPr>
          <w:rFonts w:ascii="Calibri" w:hAnsi="Calibri"/>
          <w:lang w:val="fr-FR"/>
        </w:rPr>
      </w:pPr>
    </w:p>
    <w:p w14:paraId="3669F526" w14:textId="77777777" w:rsidR="00EF1294" w:rsidRPr="000452E3" w:rsidRDefault="000452E3" w:rsidP="00BB1F69">
      <w:pPr>
        <w:jc w:val="both"/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Il </w:t>
      </w:r>
      <w:r w:rsidR="00EF1294" w:rsidRPr="000452E3">
        <w:rPr>
          <w:rFonts w:ascii="Calibri" w:hAnsi="Calibri"/>
          <w:lang w:val="fr-FR"/>
        </w:rPr>
        <w:t>ressort des explications qu’il y a lieu de remettre la présente tentative de conciliation</w:t>
      </w:r>
      <w:r w:rsidR="00E744A3">
        <w:rPr>
          <w:rFonts w:ascii="Calibri" w:hAnsi="Calibri"/>
          <w:lang w:val="fr-FR"/>
        </w:rPr>
        <w:t>.</w:t>
      </w:r>
    </w:p>
    <w:p w14:paraId="19EE9257" w14:textId="77777777" w:rsidR="00EF1294" w:rsidRPr="000452E3" w:rsidRDefault="00EF1294" w:rsidP="00BB1F69">
      <w:pPr>
        <w:rPr>
          <w:rFonts w:ascii="Calibri" w:hAnsi="Calibri"/>
          <w:lang w:val="fr-FR"/>
        </w:rPr>
      </w:pPr>
    </w:p>
    <w:p w14:paraId="7070DDC8" w14:textId="77777777" w:rsidR="00EF1294" w:rsidRPr="000452E3" w:rsidRDefault="00EF1294" w:rsidP="00BB1F69">
      <w:pPr>
        <w:rPr>
          <w:rFonts w:ascii="Calibri" w:hAnsi="Calibri"/>
          <w:lang w:val="fr-FR"/>
        </w:rPr>
      </w:pPr>
    </w:p>
    <w:p w14:paraId="34F93B1E" w14:textId="77777777" w:rsidR="00EF1294" w:rsidRDefault="00EF1294" w:rsidP="00BB1F69">
      <w:pPr>
        <w:rPr>
          <w:rFonts w:ascii="Calibri" w:hAnsi="Calibri"/>
          <w:lang w:val="fr-FR"/>
        </w:rPr>
      </w:pPr>
    </w:p>
    <w:p w14:paraId="585DB24F" w14:textId="77777777" w:rsidR="00DA08AF" w:rsidRPr="000452E3" w:rsidRDefault="00DA08AF" w:rsidP="00BB1F69">
      <w:pPr>
        <w:rPr>
          <w:rFonts w:ascii="Calibri" w:hAnsi="Calibri"/>
          <w:lang w:val="fr-FR"/>
        </w:rPr>
      </w:pPr>
    </w:p>
    <w:p w14:paraId="1D8E5452" w14:textId="77777777" w:rsidR="00944F91" w:rsidRPr="000452E3" w:rsidRDefault="00944F91" w:rsidP="00BB1F6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Sur quoi,</w:t>
      </w:r>
    </w:p>
    <w:p w14:paraId="78459C89" w14:textId="4B2F9071" w:rsidR="00944F91" w:rsidRPr="000452E3" w:rsidRDefault="00944F91" w:rsidP="00BB1F6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Nous, M</w:t>
      </w:r>
      <w:r w:rsidR="000452E3">
        <w:rPr>
          <w:rFonts w:ascii="Calibri" w:hAnsi="Calibri"/>
          <w:lang w:val="fr-FR"/>
        </w:rPr>
        <w:t>.</w:t>
      </w:r>
      <w:r w:rsidRPr="000452E3">
        <w:rPr>
          <w:rFonts w:ascii="Calibri" w:hAnsi="Calibri"/>
          <w:lang w:val="fr-FR"/>
        </w:rPr>
        <w:t xml:space="preserve"> Ph. BAUDOUX</w:t>
      </w:r>
      <w:r w:rsidR="008053B6">
        <w:rPr>
          <w:rFonts w:ascii="Calibri" w:hAnsi="Calibri"/>
          <w:lang w:val="fr-FR"/>
        </w:rPr>
        <w:t xml:space="preserve"> / Mme C. CNOP</w:t>
      </w:r>
      <w:r w:rsidR="00A4789D">
        <w:rPr>
          <w:rFonts w:ascii="Calibri" w:hAnsi="Calibri"/>
          <w:lang w:val="fr-FR"/>
        </w:rPr>
        <w:t xml:space="preserve"> / </w:t>
      </w:r>
      <w:r w:rsidR="00A4789D" w:rsidRPr="00A4789D">
        <w:rPr>
          <w:rFonts w:ascii="Calibri" w:hAnsi="Calibri"/>
          <w:lang w:val="fr-FR"/>
        </w:rPr>
        <w:t>O. MATIYCHUK</w:t>
      </w:r>
      <w:r w:rsidRPr="000452E3">
        <w:rPr>
          <w:rFonts w:ascii="Calibri" w:hAnsi="Calibri"/>
          <w:lang w:val="fr-FR"/>
        </w:rPr>
        <w:t>, juge des saisies</w:t>
      </w:r>
      <w:r w:rsidR="008C4DA6">
        <w:rPr>
          <w:rFonts w:ascii="Calibri" w:hAnsi="Calibri"/>
          <w:lang w:val="fr-FR"/>
        </w:rPr>
        <w:t>,</w:t>
      </w:r>
    </w:p>
    <w:p w14:paraId="2193304D" w14:textId="77777777" w:rsidR="00944F91" w:rsidRPr="000452E3" w:rsidRDefault="00944F91" w:rsidP="00BB1F6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Assisté</w:t>
      </w:r>
      <w:r w:rsidR="008053B6">
        <w:rPr>
          <w:rFonts w:ascii="Calibri" w:hAnsi="Calibri"/>
          <w:lang w:val="fr-FR"/>
        </w:rPr>
        <w:t>(e)</w:t>
      </w:r>
      <w:r w:rsidRPr="000452E3">
        <w:rPr>
          <w:rFonts w:ascii="Calibri" w:hAnsi="Calibri"/>
          <w:lang w:val="fr-FR"/>
        </w:rPr>
        <w:t xml:space="preserve"> de Mme </w:t>
      </w:r>
      <w:r w:rsidR="00556EEF" w:rsidRPr="000452E3">
        <w:rPr>
          <w:rFonts w:ascii="Calibri" w:hAnsi="Calibri"/>
          <w:lang w:val="fr-FR"/>
        </w:rPr>
        <w:t>A. DECOTTIGNIES</w:t>
      </w:r>
      <w:r w:rsidR="008053B6">
        <w:rPr>
          <w:rFonts w:ascii="Calibri" w:hAnsi="Calibri"/>
          <w:lang w:val="fr-FR"/>
        </w:rPr>
        <w:t>, greffière</w:t>
      </w:r>
      <w:r w:rsidR="008C4DA6">
        <w:rPr>
          <w:rFonts w:ascii="Calibri" w:hAnsi="Calibri"/>
          <w:lang w:val="fr-FR"/>
        </w:rPr>
        <w:t>,</w:t>
      </w:r>
      <w:r w:rsidRPr="000452E3">
        <w:rPr>
          <w:rFonts w:ascii="Calibri" w:hAnsi="Calibri"/>
          <w:lang w:val="fr-FR"/>
        </w:rPr>
        <w:tab/>
      </w:r>
    </w:p>
    <w:p w14:paraId="26B0CF9E" w14:textId="77777777" w:rsidR="00944F91" w:rsidRPr="000452E3" w:rsidRDefault="00944F91" w:rsidP="00BB1F69">
      <w:pPr>
        <w:rPr>
          <w:rFonts w:ascii="Calibri" w:hAnsi="Calibri"/>
          <w:lang w:val="fr-FR"/>
        </w:rPr>
      </w:pPr>
    </w:p>
    <w:p w14:paraId="6819AB79" w14:textId="77777777" w:rsidR="00944F91" w:rsidRPr="000452E3" w:rsidRDefault="00944F91" w:rsidP="00BB1F69">
      <w:pPr>
        <w:rPr>
          <w:rFonts w:ascii="Calibri" w:hAnsi="Calibri"/>
          <w:lang w:val="fr-FR"/>
        </w:rPr>
      </w:pPr>
    </w:p>
    <w:p w14:paraId="3BD4414F" w14:textId="114FDBAC" w:rsidR="00EF1294" w:rsidRPr="00ED3C14" w:rsidRDefault="00027527" w:rsidP="00BB1F69">
      <w:pPr>
        <w:rPr>
          <w:rFonts w:ascii="Calibri" w:hAnsi="Calibri"/>
          <w:b/>
          <w:color w:val="FF0000"/>
          <w:lang w:val="fr-FR"/>
        </w:rPr>
      </w:pPr>
      <w:r w:rsidRPr="000452E3">
        <w:rPr>
          <w:rFonts w:ascii="Calibri" w:hAnsi="Calibri"/>
          <w:b/>
          <w:lang w:val="fr-FR"/>
        </w:rPr>
        <w:t xml:space="preserve">Remettons </w:t>
      </w:r>
      <w:r w:rsidR="00944F91" w:rsidRPr="000452E3">
        <w:rPr>
          <w:rFonts w:ascii="Calibri" w:hAnsi="Calibri"/>
          <w:lang w:val="fr-FR"/>
        </w:rPr>
        <w:t xml:space="preserve">la présente tentative de conciliation </w:t>
      </w:r>
      <w:r w:rsidR="00EF1294" w:rsidRPr="000452E3">
        <w:rPr>
          <w:rFonts w:ascii="Calibri" w:hAnsi="Calibri"/>
          <w:lang w:val="fr-FR"/>
        </w:rPr>
        <w:t>au</w:t>
      </w:r>
      <w:r w:rsidR="00BB1F69">
        <w:rPr>
          <w:rFonts w:ascii="Calibri" w:hAnsi="Calibri"/>
          <w:lang w:val="fr-FR"/>
        </w:rPr>
        <w:t xml:space="preserve"> </w:t>
      </w:r>
      <w:r w:rsidR="00ED3C14" w:rsidRPr="00ED3C14">
        <w:rPr>
          <w:rFonts w:ascii="Calibri" w:hAnsi="Calibri"/>
          <w:color w:val="FF0000"/>
          <w:lang w:val="fr-FR"/>
        </w:rPr>
        <w:t>………………………………</w:t>
      </w:r>
      <w:r w:rsidR="00EF1294" w:rsidRPr="000452E3">
        <w:rPr>
          <w:rFonts w:ascii="Calibri" w:hAnsi="Calibri"/>
          <w:b/>
          <w:lang w:val="fr-FR"/>
        </w:rPr>
        <w:t xml:space="preserve"> </w:t>
      </w:r>
      <w:r w:rsidR="00EF1294" w:rsidRPr="00ED3C14">
        <w:rPr>
          <w:rFonts w:ascii="Calibri" w:hAnsi="Calibri"/>
          <w:bCs/>
          <w:lang w:val="fr-FR"/>
        </w:rPr>
        <w:t>à</w:t>
      </w:r>
      <w:r w:rsidR="00ED3C14">
        <w:rPr>
          <w:rFonts w:ascii="Calibri" w:hAnsi="Calibri"/>
          <w:bCs/>
          <w:lang w:val="fr-FR"/>
        </w:rPr>
        <w:t xml:space="preserve"> </w:t>
      </w:r>
      <w:r w:rsidR="000C5D77" w:rsidRPr="00ED3C14">
        <w:rPr>
          <w:rFonts w:ascii="Calibri" w:hAnsi="Calibri"/>
          <w:bCs/>
          <w:color w:val="FF0000"/>
          <w:lang w:val="fr-FR"/>
        </w:rPr>
        <w:t>…</w:t>
      </w:r>
      <w:r w:rsidR="00ED3C14" w:rsidRPr="00ED3C14">
        <w:rPr>
          <w:rFonts w:ascii="Calibri" w:hAnsi="Calibri"/>
          <w:bCs/>
          <w:color w:val="FF0000"/>
          <w:lang w:val="fr-FR"/>
        </w:rPr>
        <w:t>…</w:t>
      </w:r>
      <w:r w:rsidR="000C5D77" w:rsidRPr="00ED3C14">
        <w:rPr>
          <w:rFonts w:ascii="Calibri" w:hAnsi="Calibri"/>
          <w:bCs/>
          <w:color w:val="FF0000"/>
          <w:lang w:val="fr-FR"/>
        </w:rPr>
        <w:t>.</w:t>
      </w:r>
      <w:r w:rsidR="001F5657">
        <w:rPr>
          <w:rFonts w:ascii="Calibri" w:hAnsi="Calibri"/>
          <w:bCs/>
          <w:color w:val="FF0000"/>
          <w:lang w:val="fr-FR"/>
        </w:rPr>
        <w:t xml:space="preserve"> </w:t>
      </w:r>
      <w:r w:rsidR="00A4789D">
        <w:rPr>
          <w:rFonts w:ascii="Calibri" w:hAnsi="Calibri"/>
          <w:bCs/>
          <w:lang w:val="fr-FR"/>
        </w:rPr>
        <w:t>h</w:t>
      </w:r>
      <w:r w:rsidR="001F5657">
        <w:rPr>
          <w:rFonts w:ascii="Calibri" w:hAnsi="Calibri"/>
          <w:bCs/>
          <w:lang w:val="fr-FR"/>
        </w:rPr>
        <w:t xml:space="preserve"> </w:t>
      </w:r>
      <w:r w:rsidR="000C5D77" w:rsidRPr="00ED3C14">
        <w:rPr>
          <w:rFonts w:ascii="Calibri" w:hAnsi="Calibri"/>
          <w:bCs/>
          <w:color w:val="FF0000"/>
          <w:lang w:val="fr-FR"/>
        </w:rPr>
        <w:t>…</w:t>
      </w:r>
      <w:r w:rsidR="00ED3C14" w:rsidRPr="00ED3C14">
        <w:rPr>
          <w:rFonts w:ascii="Calibri" w:hAnsi="Calibri"/>
          <w:bCs/>
          <w:color w:val="FF0000"/>
          <w:lang w:val="fr-FR"/>
        </w:rPr>
        <w:t>…</w:t>
      </w:r>
      <w:r w:rsidR="00EF1294" w:rsidRPr="00ED3C14">
        <w:rPr>
          <w:rFonts w:ascii="Calibri" w:hAnsi="Calibri"/>
          <w:bCs/>
          <w:color w:val="FF0000"/>
          <w:lang w:val="fr-FR"/>
        </w:rPr>
        <w:t>.</w:t>
      </w:r>
    </w:p>
    <w:p w14:paraId="58DA534E" w14:textId="77777777" w:rsidR="00944F91" w:rsidRPr="000452E3" w:rsidRDefault="00944F91" w:rsidP="00BB1F69">
      <w:pPr>
        <w:rPr>
          <w:rFonts w:ascii="Calibri" w:hAnsi="Calibri"/>
          <w:lang w:val="fr-FR"/>
        </w:rPr>
      </w:pPr>
    </w:p>
    <w:p w14:paraId="4ABACED9" w14:textId="77777777" w:rsidR="00944F91" w:rsidRPr="000452E3" w:rsidRDefault="00EF1294" w:rsidP="008C4DA6">
      <w:pPr>
        <w:numPr>
          <w:ilvl w:val="0"/>
          <w:numId w:val="1"/>
        </w:numPr>
        <w:tabs>
          <w:tab w:val="left" w:pos="993"/>
        </w:tabs>
        <w:ind w:left="993" w:hanging="426"/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Afin de vérifier des paiements</w:t>
      </w:r>
    </w:p>
    <w:p w14:paraId="7B9E29CE" w14:textId="77777777" w:rsidR="00EF1294" w:rsidRPr="000452E3" w:rsidRDefault="00EF1294" w:rsidP="008C4DA6">
      <w:pPr>
        <w:numPr>
          <w:ilvl w:val="0"/>
          <w:numId w:val="1"/>
        </w:numPr>
        <w:tabs>
          <w:tab w:val="left" w:pos="993"/>
        </w:tabs>
        <w:ind w:left="993" w:hanging="426"/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Afin de produire un décompte </w:t>
      </w:r>
    </w:p>
    <w:p w14:paraId="7DB6AEE8" w14:textId="77777777" w:rsidR="00EF1294" w:rsidRDefault="008C4DA6" w:rsidP="008C4DA6">
      <w:pPr>
        <w:numPr>
          <w:ilvl w:val="0"/>
          <w:numId w:val="1"/>
        </w:numPr>
        <w:tabs>
          <w:tab w:val="left" w:pos="993"/>
        </w:tabs>
        <w:ind w:left="993" w:hanging="426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Afin de faire des p</w:t>
      </w:r>
      <w:r w:rsidR="00EF1294" w:rsidRPr="000452E3">
        <w:rPr>
          <w:rFonts w:ascii="Calibri" w:hAnsi="Calibri"/>
          <w:lang w:val="fr-FR"/>
        </w:rPr>
        <w:t>ropositions</w:t>
      </w:r>
    </w:p>
    <w:p w14:paraId="6460E9D9" w14:textId="77777777" w:rsidR="0068069D" w:rsidRPr="00DA08AF" w:rsidRDefault="0068069D" w:rsidP="00BB1F69">
      <w:pPr>
        <w:numPr>
          <w:ilvl w:val="0"/>
          <w:numId w:val="1"/>
        </w:numPr>
        <w:tabs>
          <w:tab w:val="left" w:pos="993"/>
        </w:tabs>
        <w:ind w:left="993" w:hanging="426"/>
        <w:rPr>
          <w:rFonts w:ascii="Calibri" w:hAnsi="Calibri"/>
          <w:lang w:val="fr-FR"/>
        </w:rPr>
      </w:pPr>
    </w:p>
    <w:p w14:paraId="74F81580" w14:textId="77777777" w:rsidR="000452E3" w:rsidRDefault="000452E3" w:rsidP="00BB1F69">
      <w:pPr>
        <w:rPr>
          <w:rFonts w:ascii="Calibri" w:hAnsi="Calibri"/>
          <w:lang w:val="fr-FR"/>
        </w:rPr>
      </w:pPr>
    </w:p>
    <w:p w14:paraId="6C5DD060" w14:textId="77777777" w:rsidR="000452E3" w:rsidRDefault="000452E3" w:rsidP="00BB1F69">
      <w:pPr>
        <w:rPr>
          <w:rFonts w:ascii="Calibri" w:hAnsi="Calibri"/>
          <w:lang w:val="fr-FR"/>
        </w:rPr>
      </w:pPr>
    </w:p>
    <w:p w14:paraId="660FDCE6" w14:textId="77777777" w:rsidR="000452E3" w:rsidRDefault="000452E3" w:rsidP="00BB1F69">
      <w:pPr>
        <w:rPr>
          <w:rFonts w:ascii="Calibri" w:hAnsi="Calibri"/>
          <w:lang w:val="fr-FR"/>
        </w:rPr>
      </w:pPr>
    </w:p>
    <w:p w14:paraId="099A3E4C" w14:textId="77777777" w:rsidR="000452E3" w:rsidRDefault="000452E3" w:rsidP="00BB1F69">
      <w:pPr>
        <w:rPr>
          <w:rFonts w:ascii="Calibri" w:hAnsi="Calibri"/>
          <w:lang w:val="fr-FR"/>
        </w:rPr>
      </w:pPr>
    </w:p>
    <w:p w14:paraId="7D549BCF" w14:textId="77777777" w:rsidR="000452E3" w:rsidRDefault="000452E3" w:rsidP="00BB1F69">
      <w:pPr>
        <w:rPr>
          <w:rFonts w:ascii="Calibri" w:hAnsi="Calibri"/>
          <w:lang w:val="fr-FR"/>
        </w:rPr>
      </w:pPr>
    </w:p>
    <w:p w14:paraId="31EA48DD" w14:textId="77777777" w:rsidR="000452E3" w:rsidRPr="000452E3" w:rsidRDefault="000452E3" w:rsidP="00BB1F69">
      <w:pPr>
        <w:rPr>
          <w:rFonts w:ascii="Calibri" w:hAnsi="Calibri"/>
          <w:lang w:val="fr-FR"/>
        </w:rPr>
      </w:pPr>
    </w:p>
    <w:p w14:paraId="03FA1916" w14:textId="77777777" w:rsidR="0068069D" w:rsidRPr="000452E3" w:rsidRDefault="00EF1294" w:rsidP="00BB1F6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>Clôturons le présent procès-verbal et signons.</w:t>
      </w:r>
    </w:p>
    <w:p w14:paraId="2CA10974" w14:textId="77777777" w:rsidR="00AC48B2" w:rsidRPr="000452E3" w:rsidRDefault="00AC48B2" w:rsidP="00BB1F69">
      <w:pPr>
        <w:rPr>
          <w:rFonts w:ascii="Calibri" w:hAnsi="Calibri"/>
          <w:lang w:val="fr-FR"/>
        </w:rPr>
      </w:pPr>
    </w:p>
    <w:p w14:paraId="38F48447" w14:textId="77777777" w:rsidR="00EF1294" w:rsidRPr="000452E3" w:rsidRDefault="00EF1294" w:rsidP="00BB1F69">
      <w:pPr>
        <w:rPr>
          <w:rFonts w:ascii="Calibri" w:hAnsi="Calibri"/>
          <w:lang w:val="fr-FR"/>
        </w:rPr>
      </w:pPr>
    </w:p>
    <w:p w14:paraId="1783692B" w14:textId="77777777" w:rsidR="00AC48B2" w:rsidRDefault="00AC48B2" w:rsidP="00BB1F69">
      <w:pPr>
        <w:rPr>
          <w:rFonts w:ascii="Calibri" w:hAnsi="Calibri"/>
          <w:lang w:val="fr-FR"/>
        </w:rPr>
      </w:pPr>
    </w:p>
    <w:p w14:paraId="27665424" w14:textId="77777777" w:rsidR="000452E3" w:rsidRPr="000452E3" w:rsidRDefault="000452E3" w:rsidP="00BB1F69">
      <w:pPr>
        <w:rPr>
          <w:rFonts w:ascii="Calibri" w:hAnsi="Calibri"/>
          <w:lang w:val="fr-FR"/>
        </w:rPr>
      </w:pPr>
    </w:p>
    <w:p w14:paraId="1BB6A16D" w14:textId="77777777" w:rsidR="00AC48B2" w:rsidRDefault="000452E3" w:rsidP="00BB1F69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="00556EEF" w:rsidRPr="000452E3">
        <w:rPr>
          <w:rFonts w:ascii="Calibri" w:hAnsi="Calibri"/>
          <w:b/>
          <w:lang w:val="fr-FR"/>
        </w:rPr>
        <w:t>DECOTTIGNIES</w:t>
      </w:r>
      <w:r w:rsidR="004444E9" w:rsidRPr="000452E3">
        <w:rPr>
          <w:rFonts w:ascii="Calibri" w:hAnsi="Calibri"/>
          <w:b/>
          <w:lang w:val="fr-FR"/>
        </w:rPr>
        <w:tab/>
      </w:r>
      <w:r w:rsidR="004444E9" w:rsidRPr="000452E3">
        <w:rPr>
          <w:rFonts w:ascii="Calibri" w:hAnsi="Calibri"/>
          <w:b/>
          <w:lang w:val="fr-FR"/>
        </w:rPr>
        <w:tab/>
      </w:r>
      <w:r w:rsidR="004444E9" w:rsidRPr="000452E3">
        <w:rPr>
          <w:rFonts w:ascii="Calibri" w:hAnsi="Calibri"/>
          <w:b/>
          <w:lang w:val="fr-FR"/>
        </w:rPr>
        <w:tab/>
      </w:r>
      <w:r w:rsidR="004444E9" w:rsidRPr="000452E3">
        <w:rPr>
          <w:rFonts w:ascii="Calibri" w:hAnsi="Calibri"/>
          <w:b/>
          <w:lang w:val="fr-FR"/>
        </w:rPr>
        <w:tab/>
      </w:r>
      <w:r w:rsidR="00BB1F69">
        <w:rPr>
          <w:rFonts w:ascii="Calibri" w:hAnsi="Calibri"/>
          <w:b/>
          <w:lang w:val="fr-FR"/>
        </w:rPr>
        <w:tab/>
      </w:r>
      <w:r w:rsidR="008C4DA6">
        <w:rPr>
          <w:rFonts w:ascii="Calibri" w:hAnsi="Calibri"/>
          <w:b/>
          <w:lang w:val="fr-FR"/>
        </w:rPr>
        <w:tab/>
      </w:r>
      <w:r w:rsidR="00BB1F69">
        <w:rPr>
          <w:rFonts w:ascii="Calibri" w:hAnsi="Calibri"/>
          <w:b/>
          <w:lang w:val="fr-FR"/>
        </w:rPr>
        <w:tab/>
      </w:r>
      <w:r w:rsidR="00EF5D64" w:rsidRPr="000452E3">
        <w:rPr>
          <w:rFonts w:ascii="Calibri" w:hAnsi="Calibri"/>
          <w:b/>
          <w:lang w:val="fr-FR"/>
        </w:rPr>
        <w:t>Ph. BAUDOUX</w:t>
      </w:r>
    </w:p>
    <w:p w14:paraId="485B9CDA" w14:textId="77777777" w:rsidR="008053B6" w:rsidRDefault="008053B6" w:rsidP="00BB1F69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74E5E52E" w14:textId="2E391157" w:rsidR="00A4789D" w:rsidRPr="00A4789D" w:rsidRDefault="00A4789D" w:rsidP="00BB1F69">
      <w:pPr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A4789D">
        <w:rPr>
          <w:rFonts w:ascii="Calibri" w:hAnsi="Calibri"/>
          <w:b/>
          <w:bCs/>
          <w:lang w:val="fr-FR"/>
        </w:rPr>
        <w:t>O. MATIYCHUK</w:t>
      </w:r>
    </w:p>
    <w:sectPr w:rsidR="00A4789D" w:rsidRPr="00A4789D" w:rsidSect="00BB1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49E0" w14:textId="77777777" w:rsidR="00CE34F5" w:rsidRDefault="00CE34F5">
      <w:r>
        <w:separator/>
      </w:r>
    </w:p>
  </w:endnote>
  <w:endnote w:type="continuationSeparator" w:id="0">
    <w:p w14:paraId="3ADAB4DD" w14:textId="77777777" w:rsidR="00CE34F5" w:rsidRDefault="00CE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9BE5" w14:textId="77777777" w:rsidR="00A4789D" w:rsidRDefault="00A478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446" w14:textId="77777777" w:rsidR="00A4789D" w:rsidRDefault="00A478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7904" w14:textId="77777777" w:rsidR="00A4789D" w:rsidRDefault="00A478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0D1C" w14:textId="77777777" w:rsidR="00CE34F5" w:rsidRDefault="00CE34F5">
      <w:r>
        <w:separator/>
      </w:r>
    </w:p>
  </w:footnote>
  <w:footnote w:type="continuationSeparator" w:id="0">
    <w:p w14:paraId="12BCD8ED" w14:textId="77777777" w:rsidR="00CE34F5" w:rsidRDefault="00CE34F5">
      <w:r>
        <w:continuationSeparator/>
      </w:r>
    </w:p>
  </w:footnote>
  <w:footnote w:id="1">
    <w:p w14:paraId="3B38A6B3" w14:textId="434D7C87" w:rsidR="00ED3C14" w:rsidRPr="00C72551" w:rsidRDefault="00ED3C14" w:rsidP="00ED3C14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 w:rsidR="008A5D2B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509D" w14:textId="77777777" w:rsidR="00A4789D" w:rsidRDefault="00A478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5EB9" w14:textId="677D5331" w:rsidR="008053B6" w:rsidRDefault="008053B6" w:rsidP="008053B6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A4789D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A4789D" w:rsidRPr="00A4789D">
      <w:rPr>
        <w:rFonts w:ascii="Calibri" w:hAnsi="Calibri"/>
        <w:color w:val="000000" w:themeColor="text1"/>
        <w:sz w:val="18"/>
        <w:szCs w:val="18"/>
        <w:lang w:val="fr-FR"/>
      </w:rPr>
      <w:t>2</w:t>
    </w:r>
    <w:r w:rsidR="00A4789D" w:rsidRPr="00A4789D">
      <w:rPr>
        <w:rFonts w:ascii="Calibri" w:hAnsi="Calibri"/>
        <w:color w:val="EE0000"/>
        <w:sz w:val="18"/>
        <w:szCs w:val="18"/>
        <w:lang w:val="fr-FR"/>
      </w:rPr>
      <w:t>X</w:t>
    </w:r>
    <w:r w:rsidRPr="00A4789D">
      <w:rPr>
        <w:rFonts w:ascii="Calibri" w:hAnsi="Calibri"/>
        <w:color w:val="EE0000"/>
        <w:sz w:val="18"/>
        <w:szCs w:val="18"/>
        <w:lang w:val="fr-FR"/>
      </w:rPr>
      <w:t>/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 w:rsidR="00F53CE4">
      <w:rPr>
        <w:rFonts w:ascii="Calibri" w:hAnsi="Calibri"/>
        <w:color w:val="FF0000"/>
        <w:sz w:val="18"/>
        <w:szCs w:val="18"/>
        <w:lang w:val="fr-FR"/>
      </w:rPr>
      <w:t>……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0C5D77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F53CE4">
      <w:rPr>
        <w:rFonts w:ascii="Calibri" w:hAnsi="Calibri"/>
        <w:noProof/>
        <w:sz w:val="18"/>
        <w:szCs w:val="18"/>
        <w:lang w:val="fr-FR"/>
      </w:rPr>
      <w:t>1</w:t>
    </w:r>
    <w:r w:rsidRPr="000A6744">
      <w:rPr>
        <w:rFonts w:ascii="Calibri" w:hAnsi="Calibri"/>
        <w:sz w:val="18"/>
        <w:szCs w:val="18"/>
      </w:rPr>
      <w:fldChar w:fldCharType="end"/>
    </w:r>
  </w:p>
  <w:p w14:paraId="7CAFD7FD" w14:textId="77777777" w:rsidR="008053B6" w:rsidRDefault="008053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BCA1" w14:textId="77777777" w:rsidR="00A4789D" w:rsidRDefault="00A478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17B"/>
    <w:multiLevelType w:val="hybridMultilevel"/>
    <w:tmpl w:val="93EEBD52"/>
    <w:lvl w:ilvl="0" w:tplc="08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712AEC"/>
    <w:multiLevelType w:val="hybridMultilevel"/>
    <w:tmpl w:val="869EC8DE"/>
    <w:lvl w:ilvl="0" w:tplc="93E68C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B85"/>
    <w:multiLevelType w:val="hybridMultilevel"/>
    <w:tmpl w:val="02E09606"/>
    <w:lvl w:ilvl="0" w:tplc="C534D17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6665728">
    <w:abstractNumId w:val="0"/>
  </w:num>
  <w:num w:numId="2" w16cid:durableId="1281491837">
    <w:abstractNumId w:val="2"/>
  </w:num>
  <w:num w:numId="3" w16cid:durableId="17022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121AB"/>
    <w:rsid w:val="00027527"/>
    <w:rsid w:val="000452E3"/>
    <w:rsid w:val="000C5D77"/>
    <w:rsid w:val="000E6D2A"/>
    <w:rsid w:val="000F75DB"/>
    <w:rsid w:val="001F5657"/>
    <w:rsid w:val="0020000E"/>
    <w:rsid w:val="002E0622"/>
    <w:rsid w:val="0033425D"/>
    <w:rsid w:val="003F630B"/>
    <w:rsid w:val="00411C75"/>
    <w:rsid w:val="00421CFF"/>
    <w:rsid w:val="00432CA9"/>
    <w:rsid w:val="00443D24"/>
    <w:rsid w:val="004444E9"/>
    <w:rsid w:val="00475C2A"/>
    <w:rsid w:val="004D16E9"/>
    <w:rsid w:val="00556EEF"/>
    <w:rsid w:val="00563C2B"/>
    <w:rsid w:val="005C12B9"/>
    <w:rsid w:val="00642EDB"/>
    <w:rsid w:val="0068069D"/>
    <w:rsid w:val="006A6D98"/>
    <w:rsid w:val="006C024B"/>
    <w:rsid w:val="006C25CC"/>
    <w:rsid w:val="0070641B"/>
    <w:rsid w:val="007E563A"/>
    <w:rsid w:val="007F766E"/>
    <w:rsid w:val="008053B6"/>
    <w:rsid w:val="00826B29"/>
    <w:rsid w:val="00857759"/>
    <w:rsid w:val="008A5D2B"/>
    <w:rsid w:val="008C4DA6"/>
    <w:rsid w:val="00944F91"/>
    <w:rsid w:val="0096594B"/>
    <w:rsid w:val="0099344C"/>
    <w:rsid w:val="00A4789D"/>
    <w:rsid w:val="00AC48B2"/>
    <w:rsid w:val="00AE73CF"/>
    <w:rsid w:val="00B03D4F"/>
    <w:rsid w:val="00BB1F69"/>
    <w:rsid w:val="00C70C39"/>
    <w:rsid w:val="00CA65AE"/>
    <w:rsid w:val="00CE34F5"/>
    <w:rsid w:val="00D62703"/>
    <w:rsid w:val="00DA08AF"/>
    <w:rsid w:val="00DC1E88"/>
    <w:rsid w:val="00E0042A"/>
    <w:rsid w:val="00E44311"/>
    <w:rsid w:val="00E5155D"/>
    <w:rsid w:val="00E744A3"/>
    <w:rsid w:val="00E819EC"/>
    <w:rsid w:val="00E83AF5"/>
    <w:rsid w:val="00ED3C14"/>
    <w:rsid w:val="00EE1588"/>
    <w:rsid w:val="00EF1294"/>
    <w:rsid w:val="00EF5D64"/>
    <w:rsid w:val="00F14CC3"/>
    <w:rsid w:val="00F53CE4"/>
    <w:rsid w:val="00F55A40"/>
    <w:rsid w:val="00F55CC5"/>
    <w:rsid w:val="00F6547B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7F9B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link w:val="En-tteCar"/>
    <w:rsid w:val="000452E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452E3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045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452E3"/>
    <w:rPr>
      <w:sz w:val="24"/>
      <w:szCs w:val="24"/>
      <w:lang w:val="nl-BE" w:eastAsia="en-US"/>
    </w:rPr>
  </w:style>
  <w:style w:type="paragraph" w:styleId="Textedebulles">
    <w:name w:val="Balloon Text"/>
    <w:basedOn w:val="Normal"/>
    <w:link w:val="TextedebullesCar"/>
    <w:rsid w:val="00DC1E88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DC1E88"/>
    <w:rPr>
      <w:rFonts w:ascii="Segoe UI" w:hAnsi="Segoe UI" w:cs="Segoe UI"/>
      <w:sz w:val="18"/>
      <w:szCs w:val="18"/>
      <w:lang w:val="nl-BE" w:eastAsia="en-US"/>
    </w:rPr>
  </w:style>
  <w:style w:type="paragraph" w:customStyle="1" w:styleId="Arreststandaard">
    <w:name w:val="Arrest standaard"/>
    <w:basedOn w:val="Normal"/>
    <w:rsid w:val="008053B6"/>
    <w:pPr>
      <w:spacing w:line="276" w:lineRule="auto"/>
      <w:jc w:val="both"/>
    </w:pPr>
    <w:rPr>
      <w:rFonts w:ascii="Calibri" w:hAnsi="Calibri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d8bdfc12cd15fe2ac60f2437ad195370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3f64b921043206b50c42d6865f585573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97705-485B-42E8-AA44-598DD9E57DF0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customXml/itemProps2.xml><?xml version="1.0" encoding="utf-8"?>
<ds:datastoreItem xmlns:ds="http://schemas.openxmlformats.org/officeDocument/2006/customXml" ds:itemID="{D1F34E46-BE9F-45E0-8401-12E91011D7F8}"/>
</file>

<file path=customXml/itemProps3.xml><?xml version="1.0" encoding="utf-8"?>
<ds:datastoreItem xmlns:ds="http://schemas.openxmlformats.org/officeDocument/2006/customXml" ds:itemID="{E99CE555-2301-44A2-83A7-A17FCB48C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Formulaire de remise 2022</vt:lpstr>
      <vt:lpstr>TRIBUNAL DE PREMIERE</vt:lpstr>
      <vt:lpstr>TRIBUNAL DE PREMIERE</vt:lpstr>
    </vt:vector>
  </TitlesOfParts>
  <Company>SPF Justice - FOD Justitie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remise 2025</dc:title>
  <dc:creator>Philippe Baudoux</dc:creator>
  <cp:lastModifiedBy>Philippe Baudoux</cp:lastModifiedBy>
  <cp:revision>7</cp:revision>
  <cp:lastPrinted>2019-02-27T06:20:00Z</cp:lastPrinted>
  <dcterms:created xsi:type="dcterms:W3CDTF">2022-06-08T12:50:00Z</dcterms:created>
  <dcterms:modified xsi:type="dcterms:W3CDTF">2025-06-10T10:00:00Z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